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left"/>
        <w:rPr>
          <w:sz w:val="24"/>
          <w:szCs w:val="24"/>
        </w:rPr>
      </w:pPr>
      <w:r>
        <w:rPr>
          <w:sz w:val="28"/>
          <w:szCs w:val="28"/>
          <w:lang w:val="en-US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ge">
                  <wp:posOffset>480060</wp:posOffset>
                </wp:positionV>
                <wp:extent cx="1059814" cy="240665"/>
                <wp:effectExtent l="0" t="0" r="0" b="0"/>
                <wp:wrapSquare wrapText="bothSides" distL="80010" distR="80010" distT="80010" distB="80010"/>
                <wp:docPr id="1073741825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4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ja-JP" w:eastAsia="ja-JP"/>
                              </w:rPr>
                              <w:t>別　紙　１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4.7pt;margin-top:37.8pt;width:83.4pt;height:18.9pt;z-index:251659264;mso-position-horizontal:absolute;mso-position-horizontal-relative:text;mso-position-vertical:absolute;mso-position-vertical-relative:pag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ja-JP" w:eastAsia="ja-JP"/>
                        </w:rPr>
                        <w:t>別　紙　１</w:t>
                      </w:r>
                    </w:p>
                  </w:txbxContent>
                </v:textbox>
                <w10:wrap type="square" side="bothSides" anchorx="text" anchory="page"/>
              </v:shape>
            </w:pict>
          </mc:Fallback>
        </mc:AlternateContent>
      </w:r>
      <w:r>
        <w:rPr>
          <w:sz w:val="24"/>
          <w:szCs w:val="24"/>
          <w:rtl w:val="0"/>
          <w:lang w:val="ja-JP" w:eastAsia="ja-JP"/>
        </w:rPr>
        <w:t>令和</w:t>
      </w:r>
      <w:r>
        <w:rPr>
          <w:sz w:val="24"/>
          <w:szCs w:val="24"/>
          <w:rtl w:val="0"/>
          <w:lang w:val="ja-JP" w:eastAsia="ja-JP"/>
        </w:rPr>
        <w:t>　　</w:t>
      </w:r>
      <w:r>
        <w:rPr>
          <w:sz w:val="24"/>
          <w:szCs w:val="24"/>
          <w:rtl w:val="0"/>
          <w:lang w:val="ja-JP" w:eastAsia="ja-JP"/>
        </w:rPr>
        <w:t>年　月　　日</w:t>
      </w:r>
    </w:p>
    <w:p>
      <w:pPr>
        <w:pStyle w:val="Normal.0"/>
        <w:ind w:firstLine="6240"/>
        <w:jc w:val="left"/>
        <w:rPr>
          <w:sz w:val="24"/>
          <w:szCs w:val="24"/>
        </w:rPr>
      </w:pPr>
    </w:p>
    <w:p>
      <w:pPr>
        <w:pStyle w:val="Normal.0"/>
        <w:ind w:firstLine="6240"/>
        <w:jc w:val="left"/>
        <w:rPr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8"/>
          <w:szCs w:val="2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令和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年度　青森市ＰＴＡ連合会会長立候補届出書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青森市ＰＴＡ連合会</w:t>
      </w:r>
    </w:p>
    <w:p>
      <w:pPr>
        <w:pStyle w:val="Normal.0"/>
        <w:ind w:firstLine="560"/>
        <w:rPr>
          <w:sz w:val="28"/>
          <w:szCs w:val="28"/>
        </w:rPr>
      </w:pPr>
      <w:r>
        <w:rPr>
          <w:sz w:val="28"/>
          <w:szCs w:val="28"/>
          <w:rtl w:val="0"/>
          <w:lang w:val="ja-JP" w:eastAsia="ja-JP"/>
        </w:rPr>
        <w:t>事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ja-JP" w:eastAsia="ja-JP"/>
        </w:rPr>
        <w:t>務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ja-JP" w:eastAsia="ja-JP"/>
        </w:rPr>
        <w:t>局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ja-JP" w:eastAsia="ja-JP"/>
        </w:rPr>
        <w:t>長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ja-JP" w:eastAsia="ja-JP"/>
        </w:rPr>
        <w:t>殿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ind w:firstLine="280"/>
        <w:rPr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令和</w:t>
      </w:r>
      <w:r>
        <w:rPr>
          <w:sz w:val="28"/>
          <w:szCs w:val="28"/>
          <w:rtl w:val="0"/>
          <w:lang w:val="ja-JP" w:eastAsia="ja-JP"/>
        </w:rPr>
        <w:t>５</w:t>
      </w:r>
      <w:r>
        <w:rPr>
          <w:sz w:val="28"/>
          <w:szCs w:val="28"/>
          <w:rtl w:val="0"/>
          <w:lang w:val="ja-JP" w:eastAsia="ja-JP"/>
        </w:rPr>
        <w:t>年度　青森市ＰＴＡ連合会会長に立候補いたします。</w:t>
      </w:r>
    </w:p>
    <w:p>
      <w:pPr>
        <w:pStyle w:val="Normal.0"/>
        <w:ind w:firstLine="28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ind w:firstLine="840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氏名　　　　　　　　　　　　　　　　　　　　　　　印</w:t>
      </w:r>
    </w:p>
    <w:p>
      <w:pPr>
        <w:pStyle w:val="Normal.0"/>
        <w:ind w:firstLine="840"/>
        <w:rPr>
          <w:sz w:val="28"/>
          <w:szCs w:val="28"/>
          <w:u w:val="single"/>
        </w:rPr>
      </w:pPr>
    </w:p>
    <w:p>
      <w:pPr>
        <w:pStyle w:val="Normal.0"/>
        <w:rPr>
          <w:sz w:val="28"/>
          <w:szCs w:val="28"/>
          <w:u w:val="single"/>
        </w:rPr>
      </w:pPr>
    </w:p>
    <w:p>
      <w:pPr>
        <w:pStyle w:val="Normal.0"/>
        <w:ind w:firstLine="840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住所　〒　　　　　　　　　　　　　　　　　　　　　　</w:t>
      </w:r>
    </w:p>
    <w:p>
      <w:pPr>
        <w:pStyle w:val="Normal.0"/>
        <w:ind w:firstLine="840"/>
        <w:rPr>
          <w:sz w:val="28"/>
          <w:szCs w:val="28"/>
          <w:u w:val="single"/>
        </w:rPr>
      </w:pPr>
    </w:p>
    <w:p>
      <w:pPr>
        <w:pStyle w:val="Normal.0"/>
        <w:ind w:firstLine="280"/>
        <w:rPr>
          <w:sz w:val="28"/>
          <w:szCs w:val="28"/>
          <w:u w:val="single"/>
        </w:rPr>
      </w:pPr>
    </w:p>
    <w:p>
      <w:pPr>
        <w:pStyle w:val="Normal.0"/>
        <w:ind w:firstLine="840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電話番号　　　　　　　　　　　　　　　　　　　　　　</w:t>
      </w:r>
    </w:p>
    <w:p>
      <w:pPr>
        <w:pStyle w:val="Normal.0"/>
        <w:ind w:firstLine="840"/>
        <w:rPr>
          <w:sz w:val="28"/>
          <w:szCs w:val="28"/>
          <w:u w:val="single"/>
        </w:rPr>
      </w:pPr>
    </w:p>
    <w:p>
      <w:pPr>
        <w:pStyle w:val="Normal.0"/>
        <w:ind w:firstLine="280"/>
        <w:rPr>
          <w:sz w:val="28"/>
          <w:szCs w:val="28"/>
          <w:u w:val="single"/>
        </w:rPr>
      </w:pPr>
    </w:p>
    <w:p>
      <w:pPr>
        <w:pStyle w:val="Normal.0"/>
        <w:ind w:firstLine="840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単位ＰＴＡ名　　　　　　　　　　　　　　　　　　　　</w:t>
      </w:r>
    </w:p>
    <w:p>
      <w:pPr>
        <w:pStyle w:val="Normal.0"/>
        <w:ind w:firstLine="840"/>
        <w:rPr>
          <w:sz w:val="28"/>
          <w:szCs w:val="28"/>
          <w:u w:val="single"/>
        </w:rPr>
      </w:pPr>
    </w:p>
    <w:p>
      <w:pPr>
        <w:pStyle w:val="Normal.0"/>
        <w:ind w:firstLine="280"/>
        <w:rPr>
          <w:sz w:val="28"/>
          <w:szCs w:val="28"/>
          <w:u w:val="single"/>
        </w:rPr>
      </w:pPr>
    </w:p>
    <w:p>
      <w:pPr>
        <w:pStyle w:val="Normal.0"/>
        <w:ind w:firstLine="840"/>
      </w:pPr>
      <w:r>
        <w:rPr>
          <w:sz w:val="28"/>
          <w:szCs w:val="28"/>
          <w:u w:val="single"/>
          <w:rtl w:val="0"/>
          <w:lang w:val="ja-JP" w:eastAsia="ja-JP"/>
        </w:rPr>
        <w:t>役職　　　　　　　　　　　　　　　　　　　　　　　　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